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C6B0" w14:textId="77777777" w:rsidR="00CB0963" w:rsidRDefault="00CB0963" w:rsidP="00CB0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50" w:after="225" w:line="240" w:lineRule="auto"/>
        <w:jc w:val="center"/>
        <w:rPr>
          <w:rFonts w:ascii="Lucida Calligraphy" w:eastAsia="Times New Roman" w:hAnsi="Lucida Calligraphy" w:cs="Arial"/>
          <w:color w:val="333333"/>
          <w:sz w:val="44"/>
          <w:szCs w:val="20"/>
          <w:u w:val="single"/>
        </w:rPr>
      </w:pPr>
      <w:r w:rsidRPr="00CB0963">
        <w:rPr>
          <w:rFonts w:ascii="Lucida Calligraphy" w:eastAsia="Times New Roman" w:hAnsi="Lucida Calligraphy" w:cs="Arial"/>
          <w:color w:val="333333"/>
          <w:sz w:val="44"/>
          <w:szCs w:val="20"/>
          <w:u w:val="single"/>
        </w:rPr>
        <w:t>AP Exam Registration</w:t>
      </w:r>
    </w:p>
    <w:p w14:paraId="6D76C6B1" w14:textId="19D59F75" w:rsidR="00CB0963" w:rsidRPr="00093FA1" w:rsidRDefault="00610B35" w:rsidP="00CB0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50" w:after="225" w:line="240" w:lineRule="auto"/>
        <w:jc w:val="center"/>
        <w:rPr>
          <w:rFonts w:ascii="Lucida Calligraphy" w:eastAsia="Times New Roman" w:hAnsi="Lucida Calligraphy" w:cs="Arial"/>
          <w:b/>
          <w:color w:val="333333"/>
          <w:sz w:val="44"/>
          <w:szCs w:val="20"/>
          <w:u w:val="single"/>
        </w:rPr>
      </w:pPr>
      <w:r>
        <w:rPr>
          <w:rFonts w:ascii="Leelawadee" w:eastAsia="Times New Roman" w:hAnsi="Leelawadee" w:cs="Leelawadee"/>
          <w:b/>
          <w:color w:val="333333"/>
          <w:sz w:val="36"/>
          <w:szCs w:val="20"/>
          <w:u w:val="single"/>
        </w:rPr>
        <w:t>C. Milton Wright</w:t>
      </w:r>
      <w:r w:rsidR="00CB0963" w:rsidRPr="00093FA1">
        <w:rPr>
          <w:rFonts w:ascii="Leelawadee" w:eastAsia="Times New Roman" w:hAnsi="Leelawadee" w:cs="Leelawadee"/>
          <w:b/>
          <w:color w:val="333333"/>
          <w:sz w:val="36"/>
          <w:szCs w:val="20"/>
          <w:u w:val="single"/>
        </w:rPr>
        <w:t xml:space="preserve"> High School</w:t>
      </w:r>
    </w:p>
    <w:p w14:paraId="6D76C6B2" w14:textId="15DA6B44" w:rsidR="00DA53A3" w:rsidRPr="00DA53A3" w:rsidRDefault="00610B35" w:rsidP="00DA53A3">
      <w:pPr>
        <w:shd w:val="clear" w:color="auto" w:fill="FFFFFF"/>
        <w:spacing w:before="150" w:after="225" w:line="32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Taking 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>Advanced Placement 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xams is an important part of the AP experience. C. Milton Wright </w:t>
      </w:r>
      <w:r w:rsidR="0032538B">
        <w:rPr>
          <w:rFonts w:ascii="Arial" w:eastAsia="Times New Roman" w:hAnsi="Arial" w:cs="Arial"/>
          <w:color w:val="333333"/>
          <w:sz w:val="20"/>
          <w:szCs w:val="20"/>
        </w:rPr>
        <w:t>High School encourages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all students</w:t>
      </w:r>
      <w:r w:rsidR="0032538B">
        <w:rPr>
          <w:rFonts w:ascii="Arial" w:eastAsia="Times New Roman" w:hAnsi="Arial" w:cs="Arial"/>
          <w:color w:val="333333"/>
          <w:sz w:val="20"/>
          <w:szCs w:val="20"/>
        </w:rPr>
        <w:t xml:space="preserve"> to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take AP exams for the AP classes that they have taken. Scoring well on an AP exam can often earn students college credit for their high school class, saving a significant amount</w:t>
      </w:r>
      <w:r w:rsidR="00DA53A3">
        <w:rPr>
          <w:rFonts w:ascii="Arial" w:eastAsia="Times New Roman" w:hAnsi="Arial" w:cs="Arial"/>
          <w:color w:val="333333"/>
          <w:sz w:val="20"/>
          <w:szCs w:val="20"/>
        </w:rPr>
        <w:t xml:space="preserve"> of money 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on </w:t>
      </w:r>
      <w:r w:rsidR="009213D6">
        <w:rPr>
          <w:rFonts w:ascii="Arial" w:eastAsia="Times New Roman" w:hAnsi="Arial" w:cs="Arial"/>
          <w:color w:val="333333"/>
          <w:sz w:val="20"/>
          <w:szCs w:val="20"/>
        </w:rPr>
        <w:t xml:space="preserve">college 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tuition.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Success in an AP course correlates with college readiness.   </w:t>
      </w:r>
    </w:p>
    <w:p w14:paraId="6D76C6B3" w14:textId="7338BB01" w:rsidR="00DA53A3" w:rsidRPr="00DA53A3" w:rsidRDefault="001B1862" w:rsidP="00DA53A3">
      <w:pPr>
        <w:shd w:val="clear" w:color="auto" w:fill="FFFFFF"/>
        <w:spacing w:before="150" w:after="225" w:line="32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For the 2016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AP exams, 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>CMW students</w:t>
      </w:r>
      <w:r w:rsidR="0032538B">
        <w:rPr>
          <w:rFonts w:ascii="Arial" w:eastAsia="Times New Roman" w:hAnsi="Arial" w:cs="Arial"/>
          <w:color w:val="333333"/>
          <w:sz w:val="20"/>
          <w:szCs w:val="20"/>
        </w:rPr>
        <w:t xml:space="preserve"> will register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online. This registration will take a few minutes and can be completed from any computer with internet access.</w:t>
      </w:r>
    </w:p>
    <w:p w14:paraId="6D76C6B4" w14:textId="7CC5CABC" w:rsidR="00DA53A3" w:rsidRPr="00DA53A3" w:rsidRDefault="00DA53A3" w:rsidP="00DA53A3">
      <w:pPr>
        <w:shd w:val="clear" w:color="auto" w:fill="FFFFFF"/>
        <w:spacing w:before="150" w:after="225" w:line="324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A53A3">
        <w:rPr>
          <w:rFonts w:ascii="Arial" w:eastAsia="Times New Roman" w:hAnsi="Arial" w:cs="Arial"/>
          <w:color w:val="333333"/>
          <w:sz w:val="20"/>
          <w:szCs w:val="20"/>
        </w:rPr>
        <w:t>This year each AP exam c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>osts $97.00</w:t>
      </w:r>
      <w:r w:rsidR="001B1862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 w:rsidR="00ED2BB7">
        <w:rPr>
          <w:rFonts w:ascii="Arial" w:eastAsia="Times New Roman" w:hAnsi="Arial" w:cs="Arial"/>
          <w:color w:val="333333"/>
          <w:sz w:val="20"/>
          <w:szCs w:val="20"/>
        </w:rPr>
        <w:t xml:space="preserve">Students 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 xml:space="preserve">who </w:t>
      </w:r>
      <w:r w:rsidR="00ED2BB7">
        <w:rPr>
          <w:rFonts w:ascii="Arial" w:eastAsia="Times New Roman" w:hAnsi="Arial" w:cs="Arial"/>
          <w:color w:val="333333"/>
          <w:sz w:val="20"/>
          <w:szCs w:val="20"/>
        </w:rPr>
        <w:t>qualify for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financial assistance should </w:t>
      </w:r>
      <w:r w:rsidR="00ED2BB7">
        <w:rPr>
          <w:rFonts w:ascii="Arial" w:eastAsia="Times New Roman" w:hAnsi="Arial" w:cs="Arial"/>
          <w:color w:val="333333"/>
          <w:sz w:val="20"/>
          <w:szCs w:val="20"/>
        </w:rPr>
        <w:t xml:space="preserve">complete </w:t>
      </w:r>
      <w:r w:rsidR="001B1862">
        <w:rPr>
          <w:rFonts w:ascii="Arial" w:eastAsia="Times New Roman" w:hAnsi="Arial" w:cs="Arial"/>
          <w:color w:val="333333"/>
          <w:sz w:val="20"/>
          <w:szCs w:val="20"/>
        </w:rPr>
        <w:t>th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>e attached</w:t>
      </w:r>
      <w:r w:rsidR="00ED2B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>Test Fee Waiver A</w:t>
      </w:r>
      <w:r w:rsidR="00ED2BB7">
        <w:rPr>
          <w:rFonts w:ascii="Arial" w:eastAsia="Times New Roman" w:hAnsi="Arial" w:cs="Arial"/>
          <w:color w:val="333333"/>
          <w:sz w:val="20"/>
          <w:szCs w:val="20"/>
        </w:rPr>
        <w:t>pplication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 xml:space="preserve"> Form</w:t>
      </w:r>
      <w:r w:rsidR="00ED2BB7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 xml:space="preserve">submit to Mrs. Kathleen Gibbons </w:t>
      </w:r>
      <w:r w:rsidR="00ED2BB7">
        <w:rPr>
          <w:rFonts w:ascii="Arial" w:eastAsia="Times New Roman" w:hAnsi="Arial" w:cs="Arial"/>
          <w:color w:val="333333"/>
          <w:sz w:val="20"/>
          <w:szCs w:val="20"/>
        </w:rPr>
        <w:t xml:space="preserve">in the School Counseling Office.  </w:t>
      </w:r>
    </w:p>
    <w:p w14:paraId="6D76C6B5" w14:textId="7751C62C" w:rsidR="00DA53A3" w:rsidRPr="00DA53A3" w:rsidRDefault="00DA53A3" w:rsidP="00DA53A3">
      <w:pPr>
        <w:shd w:val="clear" w:color="auto" w:fill="FFFFFF"/>
        <w:spacing w:before="150" w:after="225" w:line="324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Online </w:t>
      </w:r>
      <w:r w:rsidR="0032538B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xam registration will begin </w:t>
      </w:r>
      <w:r>
        <w:rPr>
          <w:rFonts w:ascii="Arial" w:eastAsia="Times New Roman" w:hAnsi="Arial" w:cs="Arial"/>
          <w:color w:val="333333"/>
          <w:sz w:val="20"/>
          <w:szCs w:val="20"/>
        </w:rPr>
        <w:t>on Mon</w:t>
      </w:r>
      <w:r w:rsidR="00B94CDD">
        <w:rPr>
          <w:rFonts w:ascii="Arial" w:eastAsia="Times New Roman" w:hAnsi="Arial" w:cs="Arial"/>
          <w:color w:val="333333"/>
          <w:sz w:val="20"/>
          <w:szCs w:val="20"/>
        </w:rPr>
        <w:t>day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>, Feb 15</w:t>
      </w:r>
      <w:r w:rsidR="001B1862">
        <w:rPr>
          <w:rFonts w:ascii="Arial" w:eastAsia="Times New Roman" w:hAnsi="Arial" w:cs="Arial"/>
          <w:color w:val="333333"/>
          <w:sz w:val="20"/>
          <w:szCs w:val="20"/>
        </w:rPr>
        <w:t>, 2016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and end </w:t>
      </w:r>
      <w:r>
        <w:rPr>
          <w:rFonts w:ascii="Arial" w:eastAsia="Times New Roman" w:hAnsi="Arial" w:cs="Arial"/>
          <w:color w:val="333333"/>
          <w:sz w:val="20"/>
          <w:szCs w:val="20"/>
        </w:rPr>
        <w:t>on Fri</w:t>
      </w:r>
      <w:r w:rsidR="002521D8">
        <w:rPr>
          <w:rFonts w:ascii="Arial" w:eastAsia="Times New Roman" w:hAnsi="Arial" w:cs="Arial"/>
          <w:color w:val="333333"/>
          <w:sz w:val="20"/>
          <w:szCs w:val="20"/>
        </w:rPr>
        <w:t>day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>, Mar 18</w:t>
      </w:r>
      <w:r w:rsidR="001B1862">
        <w:rPr>
          <w:rFonts w:ascii="Arial" w:eastAsia="Times New Roman" w:hAnsi="Arial" w:cs="Arial"/>
          <w:color w:val="333333"/>
          <w:sz w:val="20"/>
          <w:szCs w:val="20"/>
        </w:rPr>
        <w:t>, 2016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>. In order to register,</w:t>
      </w:r>
      <w:r w:rsidR="00B94CDD">
        <w:rPr>
          <w:rFonts w:ascii="Arial" w:eastAsia="Times New Roman" w:hAnsi="Arial" w:cs="Arial"/>
          <w:color w:val="333333"/>
          <w:sz w:val="20"/>
          <w:szCs w:val="20"/>
        </w:rPr>
        <w:t xml:space="preserve"> students should </w:t>
      </w:r>
      <w:r w:rsidR="009213D6" w:rsidRPr="009213D6">
        <w:rPr>
          <w:rFonts w:ascii="Arial" w:eastAsia="Times New Roman" w:hAnsi="Arial" w:cs="Arial"/>
          <w:color w:val="333333"/>
          <w:sz w:val="20"/>
          <w:szCs w:val="20"/>
        </w:rPr>
        <w:t>visit</w:t>
      </w:r>
      <w:r w:rsidR="009213D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9213D6">
        <w:rPr>
          <w:rFonts w:ascii="Arial" w:eastAsia="Times New Roman" w:hAnsi="Arial" w:cs="Arial"/>
          <w:color w:val="883C1A"/>
          <w:sz w:val="20"/>
          <w:szCs w:val="20"/>
          <w:u w:val="single"/>
        </w:rPr>
        <w:t>www</w:t>
      </w:r>
      <w:r w:rsidR="009213D6" w:rsidRPr="009213D6">
        <w:rPr>
          <w:rFonts w:ascii="Arial" w:eastAsia="Times New Roman" w:hAnsi="Arial" w:cs="Arial"/>
          <w:color w:val="883C1A"/>
          <w:sz w:val="20"/>
          <w:szCs w:val="20"/>
          <w:u w:val="single"/>
        </w:rPr>
        <w:t>.TotalRegistration.net/AP/210234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to register.</w:t>
      </w:r>
      <w:r w:rsidR="00B94CDD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>To complete registration, students must answer all of the required questions. Registration is not complete until students have pri</w:t>
      </w:r>
      <w:r w:rsidR="00B94CDD">
        <w:rPr>
          <w:rFonts w:ascii="Arial" w:eastAsia="Times New Roman" w:hAnsi="Arial" w:cs="Arial"/>
          <w:color w:val="333333"/>
          <w:sz w:val="20"/>
          <w:szCs w:val="20"/>
        </w:rPr>
        <w:t>nted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the confirmation </w:t>
      </w:r>
      <w:r w:rsidR="00610B35">
        <w:rPr>
          <w:rFonts w:ascii="Arial" w:eastAsia="Times New Roman" w:hAnsi="Arial" w:cs="Arial"/>
          <w:color w:val="333333"/>
          <w:sz w:val="20"/>
          <w:szCs w:val="20"/>
        </w:rPr>
        <w:t>page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>. We know that parents may desire to register their students for exams</w:t>
      </w:r>
      <w:r w:rsidR="00B94CDD">
        <w:rPr>
          <w:rFonts w:ascii="Arial" w:eastAsia="Times New Roman" w:hAnsi="Arial" w:cs="Arial"/>
          <w:color w:val="333333"/>
          <w:sz w:val="20"/>
          <w:szCs w:val="20"/>
        </w:rPr>
        <w:t>, however, it is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strongly recommend that parents and students are both present while registering to ensure that the correct exams are ordered</w:t>
      </w:r>
      <w:r w:rsidR="00CB0963">
        <w:rPr>
          <w:rFonts w:ascii="Arial" w:eastAsia="Times New Roman" w:hAnsi="Arial" w:cs="Arial"/>
          <w:color w:val="333333"/>
          <w:sz w:val="20"/>
          <w:szCs w:val="20"/>
        </w:rPr>
        <w:t xml:space="preserve"> and correct information is collected</w:t>
      </w:r>
      <w:r w:rsidRPr="00DA53A3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D76C6B6" w14:textId="22724DC5" w:rsidR="00DA53A3" w:rsidRPr="00DA53A3" w:rsidRDefault="00610B35" w:rsidP="00DA53A3">
      <w:pPr>
        <w:shd w:val="clear" w:color="auto" w:fill="FFFFFF"/>
        <w:spacing w:before="150" w:after="225" w:line="324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We are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 xml:space="preserve"> excited to offer families the convenience of paying exam fees online at the time of registration. Please be sure to have a </w:t>
      </w:r>
      <w:r w:rsidR="00DA53A3" w:rsidRPr="00DA53A3">
        <w:rPr>
          <w:rFonts w:ascii="Arial" w:eastAsia="Times New Roman" w:hAnsi="Arial" w:cs="Arial"/>
          <w:b/>
          <w:bCs/>
          <w:color w:val="333333"/>
          <w:sz w:val="20"/>
          <w:szCs w:val="20"/>
        </w:rPr>
        <w:t>credit card or debit card available before beginning registration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>. Pay</w:t>
      </w:r>
      <w:r>
        <w:rPr>
          <w:rFonts w:ascii="Arial" w:eastAsia="Times New Roman" w:hAnsi="Arial" w:cs="Arial"/>
          <w:color w:val="333333"/>
          <w:sz w:val="20"/>
          <w:szCs w:val="20"/>
        </w:rPr>
        <w:t>ing online is a great way to ensure registration</w:t>
      </w:r>
      <w:r w:rsidR="00DA53A3" w:rsidRPr="00DA53A3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DA53A3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DA53A3" w:rsidRPr="009213D6">
        <w:rPr>
          <w:rFonts w:ascii="Arial" w:eastAsia="Times New Roman" w:hAnsi="Arial" w:cs="Arial"/>
          <w:color w:val="333333"/>
          <w:sz w:val="20"/>
          <w:szCs w:val="20"/>
        </w:rPr>
        <w:t xml:space="preserve">Checks can also be </w:t>
      </w:r>
      <w:r w:rsidR="009213D6">
        <w:rPr>
          <w:rFonts w:ascii="Arial" w:eastAsia="Times New Roman" w:hAnsi="Arial" w:cs="Arial"/>
          <w:color w:val="333333"/>
          <w:sz w:val="20"/>
          <w:szCs w:val="20"/>
        </w:rPr>
        <w:t>mailed to Total Registration.  The address can be found on the website.</w:t>
      </w:r>
    </w:p>
    <w:p w14:paraId="6D76C6B7" w14:textId="77777777" w:rsidR="00DA53A3" w:rsidRPr="00B94CDD" w:rsidRDefault="00B94CDD" w:rsidP="0009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50" w:after="225" w:line="324" w:lineRule="auto"/>
        <w:jc w:val="center"/>
        <w:rPr>
          <w:rFonts w:ascii="Arial" w:eastAsia="Times New Roman" w:hAnsi="Arial" w:cs="Arial"/>
          <w:b/>
          <w:color w:val="333333"/>
          <w:szCs w:val="20"/>
          <w:u w:val="single"/>
        </w:rPr>
      </w:pPr>
      <w:r>
        <w:rPr>
          <w:rFonts w:ascii="Arial" w:eastAsia="Times New Roman" w:hAnsi="Arial" w:cs="Arial"/>
          <w:b/>
          <w:color w:val="333333"/>
          <w:szCs w:val="20"/>
          <w:u w:val="single"/>
        </w:rPr>
        <w:t>I</w:t>
      </w:r>
      <w:r w:rsidR="00DA53A3" w:rsidRPr="00B94CDD">
        <w:rPr>
          <w:rFonts w:ascii="Arial" w:eastAsia="Times New Roman" w:hAnsi="Arial" w:cs="Arial"/>
          <w:b/>
          <w:color w:val="333333"/>
          <w:szCs w:val="20"/>
          <w:u w:val="single"/>
        </w:rPr>
        <w:t>mportant dates for the registration process:</w:t>
      </w:r>
    </w:p>
    <w:p w14:paraId="6D76C6B8" w14:textId="797A3289" w:rsidR="00DA53A3" w:rsidRPr="00093FA1" w:rsidRDefault="00DA53A3" w:rsidP="00CB09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324" w:lineRule="auto"/>
        <w:ind w:left="0"/>
        <w:rPr>
          <w:rFonts w:ascii="Century Schoolbook" w:eastAsia="Times New Roman" w:hAnsi="Century Schoolbook" w:cs="Arial"/>
          <w:color w:val="333333"/>
          <w:sz w:val="20"/>
          <w:szCs w:val="20"/>
        </w:rPr>
      </w:pPr>
      <w:r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Mon</w:t>
      </w:r>
      <w:r w:rsidR="00CB0963"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day</w:t>
      </w:r>
      <w:r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, Feb</w:t>
      </w:r>
      <w:r w:rsidR="00610B35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ruary 15</w:t>
      </w:r>
      <w:r w:rsidR="001B1862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, 2016</w:t>
      </w:r>
      <w:r w:rsidRPr="00093FA1">
        <w:rPr>
          <w:rFonts w:ascii="Century Schoolbook" w:eastAsia="Times New Roman" w:hAnsi="Century Schoolbook" w:cs="Arial"/>
          <w:color w:val="333333"/>
          <w:sz w:val="20"/>
          <w:szCs w:val="20"/>
        </w:rPr>
        <w:t xml:space="preserve"> - Registration Begins</w:t>
      </w:r>
    </w:p>
    <w:p w14:paraId="6D76C6B9" w14:textId="6C359B5B" w:rsidR="00DA53A3" w:rsidRPr="001B1862" w:rsidRDefault="00CB0963" w:rsidP="00CB09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324" w:lineRule="auto"/>
        <w:ind w:left="0"/>
        <w:rPr>
          <w:rFonts w:ascii="Century Schoolbook" w:eastAsia="Times New Roman" w:hAnsi="Century Schoolbook" w:cs="Arial"/>
          <w:color w:val="333333"/>
          <w:sz w:val="20"/>
          <w:szCs w:val="20"/>
          <w:u w:val="single"/>
        </w:rPr>
      </w:pPr>
      <w:r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Mon</w:t>
      </w:r>
      <w:r w:rsid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day</w:t>
      </w:r>
      <w:r w:rsidR="001B1862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, March 14, 2016</w:t>
      </w:r>
      <w:r w:rsidR="00DA53A3" w:rsidRPr="00093FA1">
        <w:rPr>
          <w:rFonts w:ascii="Century Schoolbook" w:eastAsia="Times New Roman" w:hAnsi="Century Schoolbook" w:cs="Arial"/>
          <w:color w:val="333333"/>
          <w:sz w:val="20"/>
          <w:szCs w:val="20"/>
        </w:rPr>
        <w:t xml:space="preserve"> - </w:t>
      </w:r>
      <w:r w:rsidR="00DA53A3" w:rsidRPr="001B1862">
        <w:rPr>
          <w:rFonts w:ascii="Century Schoolbook" w:eastAsia="Times New Roman" w:hAnsi="Century Schoolbook" w:cs="Arial"/>
          <w:color w:val="333333"/>
          <w:sz w:val="20"/>
          <w:szCs w:val="20"/>
          <w:u w:val="single"/>
        </w:rPr>
        <w:t>Registrations and payments after this date will incur a $10 late fee per exam.</w:t>
      </w:r>
    </w:p>
    <w:p w14:paraId="6D76C6BA" w14:textId="19085751" w:rsidR="00DA53A3" w:rsidRPr="00093FA1" w:rsidRDefault="00B94CDD" w:rsidP="00CB09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324" w:lineRule="auto"/>
        <w:ind w:left="0"/>
        <w:rPr>
          <w:rFonts w:ascii="Century Schoolbook" w:eastAsia="Times New Roman" w:hAnsi="Century Schoolbook" w:cs="Arial"/>
          <w:color w:val="333333"/>
          <w:sz w:val="20"/>
          <w:szCs w:val="20"/>
        </w:rPr>
      </w:pPr>
      <w:r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Fri</w:t>
      </w:r>
      <w:r w:rsidR="00CB0963"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day</w:t>
      </w:r>
      <w:r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, Mar</w:t>
      </w:r>
      <w:r w:rsidR="00257994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ch 18</w:t>
      </w:r>
      <w:r w:rsidR="001B1862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, 2016</w:t>
      </w:r>
      <w:r w:rsidR="00DA53A3" w:rsidRPr="00093FA1">
        <w:rPr>
          <w:rFonts w:ascii="Century Schoolbook" w:eastAsia="Times New Roman" w:hAnsi="Century Schoolbook" w:cs="Arial"/>
          <w:color w:val="333333"/>
          <w:sz w:val="20"/>
          <w:szCs w:val="20"/>
        </w:rPr>
        <w:t xml:space="preserve"> - Registration Ends </w:t>
      </w:r>
    </w:p>
    <w:p w14:paraId="6D76C6BB" w14:textId="6B361498" w:rsidR="00DA53A3" w:rsidRPr="00093FA1" w:rsidRDefault="00257994" w:rsidP="00CB096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324" w:lineRule="auto"/>
        <w:ind w:left="0"/>
        <w:rPr>
          <w:rFonts w:ascii="Century Schoolbook" w:eastAsia="Times New Roman" w:hAnsi="Century Schoolbook" w:cs="Arial"/>
          <w:color w:val="333333"/>
          <w:sz w:val="20"/>
          <w:szCs w:val="20"/>
        </w:rPr>
      </w:pPr>
      <w:r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Friday</w:t>
      </w:r>
      <w:r w:rsidR="00DA53A3" w:rsidRPr="00093FA1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, Mar</w:t>
      </w:r>
      <w:r w:rsidR="001B1862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ch 2</w:t>
      </w:r>
      <w:r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5</w:t>
      </w:r>
      <w:r w:rsidR="001B1862">
        <w:rPr>
          <w:rFonts w:ascii="Century Schoolbook" w:eastAsia="Times New Roman" w:hAnsi="Century Schoolbook" w:cs="Arial"/>
          <w:b/>
          <w:color w:val="333333"/>
          <w:sz w:val="20"/>
          <w:szCs w:val="20"/>
        </w:rPr>
        <w:t>, 2016</w:t>
      </w:r>
      <w:r w:rsidR="00DA53A3" w:rsidRPr="00093FA1">
        <w:rPr>
          <w:rFonts w:ascii="Century Schoolbook" w:eastAsia="Times New Roman" w:hAnsi="Century Schoolbook" w:cs="Arial"/>
          <w:color w:val="333333"/>
          <w:sz w:val="20"/>
          <w:szCs w:val="20"/>
        </w:rPr>
        <w:t xml:space="preserve"> - Registrations that have not been paid for will be cancelled and exams will not be ordered. </w:t>
      </w:r>
    </w:p>
    <w:p w14:paraId="6D76C6BC" w14:textId="77777777" w:rsidR="00CB0963" w:rsidRDefault="00CB0963" w:rsidP="00DA53A3">
      <w:pPr>
        <w:shd w:val="clear" w:color="auto" w:fill="FFFFFF"/>
        <w:spacing w:before="150" w:after="225" w:line="324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D76C6BD" w14:textId="77777777" w:rsidR="00CB0963" w:rsidRDefault="00DA53A3" w:rsidP="00CB0963">
      <w:pPr>
        <w:shd w:val="clear" w:color="auto" w:fill="FFFFFF"/>
        <w:spacing w:before="150" w:after="225" w:line="324" w:lineRule="auto"/>
        <w:jc w:val="center"/>
        <w:rPr>
          <w:rFonts w:ascii="Arial" w:eastAsia="Times New Roman" w:hAnsi="Arial" w:cs="Arial"/>
          <w:color w:val="333333"/>
          <w:szCs w:val="20"/>
        </w:rPr>
      </w:pPr>
      <w:r w:rsidRPr="00CB0963">
        <w:rPr>
          <w:rFonts w:ascii="Arial" w:eastAsia="Times New Roman" w:hAnsi="Arial" w:cs="Arial"/>
          <w:color w:val="333333"/>
          <w:szCs w:val="20"/>
        </w:rPr>
        <w:t>If you have questions, please contact</w:t>
      </w:r>
      <w:r w:rsidR="00CB0963">
        <w:rPr>
          <w:rFonts w:ascii="Arial" w:eastAsia="Times New Roman" w:hAnsi="Arial" w:cs="Arial"/>
          <w:color w:val="333333"/>
          <w:szCs w:val="20"/>
        </w:rPr>
        <w:t>:</w:t>
      </w:r>
    </w:p>
    <w:p w14:paraId="6D76C6BE" w14:textId="00D452D0" w:rsidR="00DA53A3" w:rsidRDefault="00093FA1" w:rsidP="00CB0963">
      <w:pPr>
        <w:shd w:val="clear" w:color="auto" w:fill="FFFFFF"/>
        <w:spacing w:before="150" w:after="225" w:line="324" w:lineRule="auto"/>
        <w:jc w:val="center"/>
        <w:rPr>
          <w:rFonts w:ascii="Leelawadee" w:eastAsia="Times New Roman" w:hAnsi="Leelawadee" w:cs="Leelawadee"/>
          <w:b/>
          <w:color w:val="333333"/>
          <w:szCs w:val="20"/>
        </w:rPr>
      </w:pPr>
      <w:r w:rsidRPr="00093FA1">
        <w:rPr>
          <w:rFonts w:ascii="Leelawadee" w:eastAsia="Times New Roman" w:hAnsi="Leelawadee" w:cs="Leelawadee"/>
          <w:b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C6F5" wp14:editId="6D76C6F6">
                <wp:simplePos x="0" y="0"/>
                <wp:positionH relativeFrom="column">
                  <wp:posOffset>5332781</wp:posOffset>
                </wp:positionH>
                <wp:positionV relativeFrom="paragraph">
                  <wp:posOffset>493370</wp:posOffset>
                </wp:positionV>
                <wp:extent cx="716889" cy="299923"/>
                <wp:effectExtent l="0" t="19050" r="45720" b="4318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" cy="2999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ACA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19.9pt;margin-top:38.85pt;width:56.4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" adj="17082" fillcolor="#5b9bd5 [3204]" strokecolor="#1f4d78 [1604]" strokeweight="1pt"/>
            </w:pict>
          </mc:Fallback>
        </mc:AlternateContent>
      </w:r>
      <w:r w:rsidR="00257994">
        <w:rPr>
          <w:rFonts w:ascii="Leelawadee" w:eastAsia="Times New Roman" w:hAnsi="Leelawadee" w:cs="Leelawadee"/>
          <w:b/>
          <w:color w:val="333333"/>
          <w:szCs w:val="20"/>
        </w:rPr>
        <w:t xml:space="preserve">Mrs. Kathleen Gibbons: </w:t>
      </w:r>
      <w:hyperlink r:id="rId5" w:history="1">
        <w:r w:rsidR="00257994" w:rsidRPr="007146BA">
          <w:rPr>
            <w:rStyle w:val="Hyperlink"/>
            <w:rFonts w:ascii="Leelawadee" w:eastAsia="Times New Roman" w:hAnsi="Leelawadee" w:cs="Leelawadee"/>
            <w:b/>
            <w:szCs w:val="20"/>
          </w:rPr>
          <w:t>Kathleen.gibbons@hcps.org</w:t>
        </w:r>
      </w:hyperlink>
      <w:r w:rsidR="00257994">
        <w:rPr>
          <w:rFonts w:ascii="Leelawadee" w:eastAsia="Times New Roman" w:hAnsi="Leelawadee" w:cs="Leelawadee"/>
          <w:b/>
          <w:color w:val="333333"/>
          <w:szCs w:val="20"/>
        </w:rPr>
        <w:t xml:space="preserve"> (410)638-4270</w:t>
      </w:r>
    </w:p>
    <w:p w14:paraId="161E435A" w14:textId="168CD44D" w:rsidR="009213D6" w:rsidRPr="00093FA1" w:rsidRDefault="009213D6" w:rsidP="00CB0963">
      <w:pPr>
        <w:shd w:val="clear" w:color="auto" w:fill="FFFFFF"/>
        <w:spacing w:before="150" w:after="225" w:line="324" w:lineRule="auto"/>
        <w:jc w:val="center"/>
        <w:rPr>
          <w:rFonts w:ascii="Leelawadee" w:eastAsia="Times New Roman" w:hAnsi="Leelawadee" w:cs="Leelawadee"/>
          <w:b/>
          <w:color w:val="883C1A"/>
          <w:szCs w:val="20"/>
          <w:u w:val="single"/>
        </w:rPr>
      </w:pPr>
      <w:r>
        <w:rPr>
          <w:rFonts w:ascii="Leelawadee" w:eastAsia="Times New Roman" w:hAnsi="Leelawadee" w:cs="Leelawadee"/>
          <w:b/>
          <w:color w:val="333333"/>
          <w:szCs w:val="20"/>
        </w:rPr>
        <w:t xml:space="preserve">Or Ms. Andrea Wolfe: </w:t>
      </w:r>
      <w:hyperlink r:id="rId6" w:history="1">
        <w:r w:rsidRPr="002857AD">
          <w:rPr>
            <w:rStyle w:val="Hyperlink"/>
            <w:rFonts w:ascii="Leelawadee" w:eastAsia="Times New Roman" w:hAnsi="Leelawadee" w:cs="Leelawadee"/>
            <w:b/>
            <w:szCs w:val="20"/>
          </w:rPr>
          <w:t>Andrea.wolfe@hcps.org</w:t>
        </w:r>
      </w:hyperlink>
      <w:r>
        <w:rPr>
          <w:rFonts w:ascii="Leelawadee" w:eastAsia="Times New Roman" w:hAnsi="Leelawadee" w:cs="Leelawadee"/>
          <w:b/>
          <w:color w:val="333333"/>
          <w:szCs w:val="20"/>
        </w:rPr>
        <w:t xml:space="preserve"> </w:t>
      </w:r>
      <w:bookmarkStart w:id="0" w:name="_GoBack"/>
      <w:bookmarkEnd w:id="0"/>
    </w:p>
    <w:p w14:paraId="6C799601" w14:textId="77777777" w:rsidR="00257994" w:rsidRDefault="00257994" w:rsidP="00CB0963">
      <w:pPr>
        <w:spacing w:before="150" w:after="150" w:line="390" w:lineRule="atLeast"/>
        <w:jc w:val="center"/>
        <w:outlineLvl w:val="2"/>
        <w:rPr>
          <w:rFonts w:ascii="SerifaBlack" w:eastAsia="Times New Roman" w:hAnsi="SerifaBlack" w:cs="Arial"/>
          <w:color w:val="000000" w:themeColor="text1"/>
          <w:sz w:val="35"/>
          <w:szCs w:val="35"/>
          <w:highlight w:val="lightGray"/>
          <w:u w:val="single"/>
          <w:lang w:val="en"/>
        </w:rPr>
      </w:pPr>
    </w:p>
    <w:p w14:paraId="6D76C6BF" w14:textId="77777777" w:rsidR="006E02F5" w:rsidRPr="006E02F5" w:rsidRDefault="006E02F5" w:rsidP="00CB0963">
      <w:pPr>
        <w:spacing w:before="150" w:after="150" w:line="390" w:lineRule="atLeast"/>
        <w:jc w:val="center"/>
        <w:outlineLvl w:val="2"/>
        <w:rPr>
          <w:rFonts w:ascii="SerifaBlack" w:eastAsia="Times New Roman" w:hAnsi="SerifaBlack" w:cs="Arial"/>
          <w:color w:val="000000" w:themeColor="text1"/>
          <w:sz w:val="35"/>
          <w:szCs w:val="35"/>
          <w:u w:val="single"/>
          <w:lang w:val="en"/>
        </w:rPr>
      </w:pPr>
      <w:r w:rsidRPr="00CB0963">
        <w:rPr>
          <w:rFonts w:ascii="SerifaBlack" w:eastAsia="Times New Roman" w:hAnsi="SerifaBlack" w:cs="Arial"/>
          <w:color w:val="000000" w:themeColor="text1"/>
          <w:sz w:val="35"/>
          <w:szCs w:val="35"/>
          <w:highlight w:val="lightGray"/>
          <w:u w:val="single"/>
          <w:lang w:val="en"/>
        </w:rPr>
        <w:t>Week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Week 1 Schedule for AP Classes by Day and Time"/>
      </w:tblPr>
      <w:tblGrid>
        <w:gridCol w:w="1629"/>
        <w:gridCol w:w="4395"/>
        <w:gridCol w:w="3336"/>
      </w:tblGrid>
      <w:tr w:rsidR="006E02F5" w:rsidRPr="006E02F5" w14:paraId="6D76C6C3" w14:textId="77777777" w:rsidTr="006E0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0" w14:textId="77777777" w:rsidR="006E02F5" w:rsidRPr="00CB0963" w:rsidRDefault="006E02F5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</w:pPr>
            <w:r w:rsidRPr="00CB0963"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  <w:t>Test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1" w14:textId="77777777" w:rsidR="006E02F5" w:rsidRPr="00CB0963" w:rsidRDefault="006E02F5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</w:pPr>
            <w:r w:rsidRPr="00CB0963"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  <w:t>Morning (8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2" w14:textId="77777777" w:rsidR="006E02F5" w:rsidRPr="006E02F5" w:rsidRDefault="006E02F5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0963"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  <w:t>Afternoon (12 PM)</w:t>
            </w:r>
          </w:p>
        </w:tc>
      </w:tr>
      <w:tr w:rsidR="006E02F5" w:rsidRPr="006E02F5" w14:paraId="6D76C6C7" w14:textId="77777777" w:rsidTr="006E0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4" w14:textId="29669858" w:rsidR="006E02F5" w:rsidRPr="006E02F5" w:rsidRDefault="00006FA2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Monday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5" w14:textId="77777777" w:rsidR="006E02F5" w:rsidRPr="006E02F5" w:rsidRDefault="006E02F5" w:rsidP="006E02F5">
            <w:pPr>
              <w:spacing w:after="15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Chemistry</w:t>
            </w: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AP Environmental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6" w14:textId="77777777" w:rsidR="006E02F5" w:rsidRPr="006E02F5" w:rsidRDefault="006E02F5" w:rsidP="006E02F5">
            <w:pPr>
              <w:spacing w:after="15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Psychology</w:t>
            </w:r>
          </w:p>
        </w:tc>
      </w:tr>
      <w:tr w:rsidR="006E02F5" w:rsidRPr="006E02F5" w14:paraId="6D76C6CB" w14:textId="77777777" w:rsidTr="006E0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8" w14:textId="2A6F26C7" w:rsidR="006E02F5" w:rsidRPr="006E02F5" w:rsidRDefault="00006FA2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Tuesday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9" w14:textId="4AEEC9EC" w:rsidR="006E02F5" w:rsidRPr="006E02F5" w:rsidRDefault="00006FA2" w:rsidP="00257994">
            <w:pPr>
              <w:spacing w:after="15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Computer Science 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A" w14:textId="42955745" w:rsidR="006E02F5" w:rsidRPr="006E02F5" w:rsidRDefault="00006FA2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Physics 1: Algebra Based</w:t>
            </w:r>
          </w:p>
        </w:tc>
      </w:tr>
      <w:tr w:rsidR="006E02F5" w:rsidRPr="006E02F5" w14:paraId="6D76C6CF" w14:textId="77777777" w:rsidTr="006E0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C" w14:textId="0A50C81F" w:rsidR="006E02F5" w:rsidRPr="006E02F5" w:rsidRDefault="00006FA2" w:rsidP="006E02F5">
            <w:pPr>
              <w:spacing w:after="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Wednesday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D" w14:textId="75DBE222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English Literature and</w:t>
            </w: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Composition</w:t>
            </w:r>
            <w:r w:rsidR="0025799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(12</w:t>
            </w:r>
            <w:r w:rsidR="00257994" w:rsidRPr="00257994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th</w:t>
            </w:r>
            <w:r w:rsidR="0025799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CE" w14:textId="02ACA1D4" w:rsidR="006E02F5" w:rsidRPr="006E02F5" w:rsidRDefault="00257994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Physics 2: Algebra Based</w:t>
            </w:r>
          </w:p>
        </w:tc>
      </w:tr>
      <w:tr w:rsidR="006E02F5" w:rsidRPr="006E02F5" w14:paraId="6D76C6D3" w14:textId="77777777" w:rsidTr="006E0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0" w14:textId="3AF4B211" w:rsidR="006E02F5" w:rsidRPr="006E02F5" w:rsidRDefault="00006FA2" w:rsidP="006E02F5">
            <w:pPr>
              <w:spacing w:after="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Thursday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1" w14:textId="3D5FDD60" w:rsidR="006E02F5" w:rsidRPr="006E02F5" w:rsidRDefault="00006FA2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Calculus AB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AP Calculus 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2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6E02F5" w:rsidRPr="006E02F5" w14:paraId="6D76C6D7" w14:textId="77777777" w:rsidTr="006E0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4" w14:textId="590BB1A0" w:rsidR="006E02F5" w:rsidRPr="006E02F5" w:rsidRDefault="00006FA2" w:rsidP="006E02F5">
            <w:pPr>
              <w:spacing w:after="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Friday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8F92A" w14:textId="3CCC494B" w:rsidR="00257994" w:rsidRDefault="00257994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German Language and Culture</w:t>
            </w:r>
          </w:p>
          <w:p w14:paraId="6D76C6D5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United States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6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European History</w:t>
            </w:r>
          </w:p>
        </w:tc>
      </w:tr>
    </w:tbl>
    <w:p w14:paraId="6D76C6D8" w14:textId="77777777" w:rsidR="006E02F5" w:rsidRPr="006E02F5" w:rsidRDefault="006E02F5" w:rsidP="006E02F5">
      <w:pPr>
        <w:spacing w:after="150" w:line="285" w:lineRule="atLeast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6E02F5">
        <w:rPr>
          <w:rFonts w:ascii="Arial" w:eastAsia="Times New Roman" w:hAnsi="Arial" w:cs="Arial"/>
          <w:b/>
          <w:bCs/>
          <w:color w:val="222222"/>
          <w:sz w:val="20"/>
          <w:szCs w:val="20"/>
          <w:lang w:val="en"/>
        </w:rPr>
        <w:t>Studio Art:</w:t>
      </w:r>
      <w:r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Last day</w:t>
      </w:r>
      <w:r w:rsidRPr="006E02F5">
        <w:rPr>
          <w:rFonts w:ascii="Arial" w:eastAsia="Times New Roman" w:hAnsi="Arial" w:cs="Arial"/>
          <w:color w:val="222222"/>
          <w:sz w:val="20"/>
          <w:szCs w:val="20"/>
          <w:lang w:val="en"/>
        </w:rPr>
        <w:t xml:space="preserve"> to submit digital portfolios and to gather 2-D Design and Drawing students for the physical portfolio assembly. Students should have forwarded their completed digital portfolios to their teachers well before this date.</w:t>
      </w:r>
    </w:p>
    <w:p w14:paraId="6D76C6D9" w14:textId="77777777" w:rsidR="006E02F5" w:rsidRPr="006E02F5" w:rsidRDefault="006E02F5" w:rsidP="005B35AF">
      <w:pPr>
        <w:spacing w:before="150" w:after="150" w:line="390" w:lineRule="atLeast"/>
        <w:jc w:val="center"/>
        <w:outlineLvl w:val="2"/>
        <w:rPr>
          <w:rFonts w:ascii="SerifaBlack" w:eastAsia="Times New Roman" w:hAnsi="SerifaBlack" w:cs="Arial"/>
          <w:color w:val="000000" w:themeColor="text1"/>
          <w:sz w:val="35"/>
          <w:szCs w:val="35"/>
          <w:u w:val="single"/>
          <w:lang w:val="en"/>
        </w:rPr>
      </w:pPr>
      <w:r w:rsidRPr="00CB0963">
        <w:rPr>
          <w:rFonts w:ascii="SerifaBlack" w:eastAsia="Times New Roman" w:hAnsi="SerifaBlack" w:cs="Arial"/>
          <w:color w:val="000000" w:themeColor="text1"/>
          <w:sz w:val="35"/>
          <w:szCs w:val="35"/>
          <w:highlight w:val="lightGray"/>
          <w:u w:val="single"/>
          <w:lang w:val="en"/>
        </w:rPr>
        <w:t>Week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Week 2 Schedule for AP Classes by Day and Time"/>
      </w:tblPr>
      <w:tblGrid>
        <w:gridCol w:w="1398"/>
        <w:gridCol w:w="4819"/>
        <w:gridCol w:w="2863"/>
        <w:gridCol w:w="280"/>
      </w:tblGrid>
      <w:tr w:rsidR="006E02F5" w:rsidRPr="006E02F5" w14:paraId="6D76C6DD" w14:textId="77777777" w:rsidTr="006E02F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A" w14:textId="77777777" w:rsidR="006E02F5" w:rsidRPr="00CB0963" w:rsidRDefault="006E02F5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</w:pPr>
            <w:r w:rsidRPr="00CB0963"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  <w:t>Test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B" w14:textId="77777777" w:rsidR="006E02F5" w:rsidRPr="006E02F5" w:rsidRDefault="006E02F5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0963"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  <w:t>Morning (8 AM)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C" w14:textId="77777777" w:rsidR="006E02F5" w:rsidRPr="006E02F5" w:rsidRDefault="006E02F5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0963">
              <w:rPr>
                <w:rFonts w:ascii="SerifaBlack" w:eastAsia="Times New Roman" w:hAnsi="SerifaBlack" w:cs="Arial"/>
                <w:b/>
                <w:bCs/>
                <w:color w:val="000000"/>
                <w:szCs w:val="20"/>
                <w:u w:val="single"/>
              </w:rPr>
              <w:t>Afternoon (12 PM)</w:t>
            </w:r>
          </w:p>
        </w:tc>
      </w:tr>
      <w:tr w:rsidR="006E02F5" w:rsidRPr="006E02F5" w14:paraId="6D76C6E2" w14:textId="77777777" w:rsidTr="006E02F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E" w14:textId="61906268" w:rsidR="006E02F5" w:rsidRPr="006E02F5" w:rsidRDefault="00006FA2" w:rsidP="006E02F5">
            <w:pPr>
              <w:spacing w:after="15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Monday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DF" w14:textId="77777777" w:rsidR="006E02F5" w:rsidRPr="006E02F5" w:rsidRDefault="006E02F5" w:rsidP="006E02F5">
            <w:pPr>
              <w:spacing w:after="15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Biology</w:t>
            </w: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0" w14:textId="77777777" w:rsidR="006E02F5" w:rsidRPr="006E02F5" w:rsidRDefault="006E02F5" w:rsidP="006E02F5">
            <w:pPr>
              <w:spacing w:after="15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Physics C: Mechanics</w:t>
            </w:r>
          </w:p>
          <w:p w14:paraId="6D76C6E1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E9792B"/>
                <w:sz w:val="20"/>
                <w:szCs w:val="20"/>
              </w:rPr>
            </w:pPr>
          </w:p>
        </w:tc>
      </w:tr>
      <w:tr w:rsidR="006E02F5" w:rsidRPr="006E02F5" w14:paraId="6D76C6E6" w14:textId="77777777" w:rsidTr="006E02F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3" w14:textId="06F7AFEF" w:rsidR="006E02F5" w:rsidRPr="006E02F5" w:rsidRDefault="006E02F5" w:rsidP="00006FA2">
            <w:pPr>
              <w:spacing w:after="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 w:rsidRPr="006E02F5"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Tuesday</w:t>
            </w:r>
            <w:r w:rsidRPr="006E02F5"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1</w:t>
            </w:r>
            <w:r w:rsidR="00006FA2"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4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United States Government and Politics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5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6E02F5" w:rsidRPr="006E02F5" w14:paraId="6D76C6EA" w14:textId="77777777" w:rsidTr="006E02F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7" w14:textId="48FC7638" w:rsidR="006E02F5" w:rsidRPr="006E02F5" w:rsidRDefault="00006FA2" w:rsidP="006E02F5">
            <w:pPr>
              <w:spacing w:after="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Wednesday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8" w14:textId="71D00D6E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English Language and Composition</w:t>
            </w:r>
            <w:r w:rsidR="0025799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(11</w:t>
            </w:r>
            <w:r w:rsidR="00257994" w:rsidRPr="00257994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th</w:t>
            </w:r>
            <w:r w:rsidR="0025799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9" w14:textId="0424A215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6E02F5" w:rsidRPr="006E02F5" w14:paraId="6D76C6EE" w14:textId="77777777" w:rsidTr="006E02F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B" w14:textId="639A959A" w:rsidR="006E02F5" w:rsidRPr="006E02F5" w:rsidRDefault="00006FA2" w:rsidP="006E02F5">
            <w:pPr>
              <w:spacing w:after="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Thursday</w:t>
            </w:r>
            <w:r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>May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78ECE" w14:textId="3BCD710E" w:rsidR="00257994" w:rsidRDefault="00257994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Comparative Gov’t and Politics</w:t>
            </w:r>
          </w:p>
          <w:p w14:paraId="6D76C6EC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World History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D" w14:textId="44C37EA1" w:rsidR="006E02F5" w:rsidRPr="006E02F5" w:rsidRDefault="00ED2BB7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Statistics</w:t>
            </w:r>
          </w:p>
        </w:tc>
      </w:tr>
      <w:tr w:rsidR="006E02F5" w:rsidRPr="006E02F5" w14:paraId="6D76C6F3" w14:textId="77777777" w:rsidTr="006E02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EF" w14:textId="1B526033" w:rsidR="006E02F5" w:rsidRPr="006E02F5" w:rsidRDefault="006E02F5" w:rsidP="006E02F5">
            <w:pPr>
              <w:spacing w:after="0" w:line="300" w:lineRule="atLeast"/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</w:pPr>
            <w:r w:rsidRPr="006E02F5"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Friday</w:t>
            </w:r>
            <w:r w:rsidRPr="006E02F5"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br/>
              <w:t xml:space="preserve">May </w:t>
            </w:r>
            <w:r w:rsidR="00006FA2">
              <w:rPr>
                <w:rFonts w:ascii="SerifaBlack" w:eastAsia="Times New Roman" w:hAnsi="SerifaBlack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985E3" w14:textId="682232E6" w:rsidR="00257994" w:rsidRDefault="00257994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Human Geography</w:t>
            </w:r>
          </w:p>
          <w:p w14:paraId="6D76C6F0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E02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 Microeconomics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F1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6F2" w14:textId="77777777" w:rsidR="006E02F5" w:rsidRPr="006E02F5" w:rsidRDefault="006E02F5" w:rsidP="006E02F5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6D76C6F4" w14:textId="77777777" w:rsidR="00513A55" w:rsidRDefault="00513A55"/>
    <w:sectPr w:rsidR="00513A55" w:rsidSect="00093FA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rifaBla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D9F"/>
    <w:multiLevelType w:val="multilevel"/>
    <w:tmpl w:val="84E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A3"/>
    <w:rsid w:val="00006FA2"/>
    <w:rsid w:val="00093FA1"/>
    <w:rsid w:val="001B1862"/>
    <w:rsid w:val="002521D8"/>
    <w:rsid w:val="00257994"/>
    <w:rsid w:val="002E6898"/>
    <w:rsid w:val="0032538B"/>
    <w:rsid w:val="00481FC8"/>
    <w:rsid w:val="00513A55"/>
    <w:rsid w:val="005B35AF"/>
    <w:rsid w:val="00610B35"/>
    <w:rsid w:val="006461E9"/>
    <w:rsid w:val="006E02F5"/>
    <w:rsid w:val="009213D6"/>
    <w:rsid w:val="00A00BBB"/>
    <w:rsid w:val="00A208C0"/>
    <w:rsid w:val="00A61D0F"/>
    <w:rsid w:val="00B94CDD"/>
    <w:rsid w:val="00CB0963"/>
    <w:rsid w:val="00DA53A3"/>
    <w:rsid w:val="00E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C6B0"/>
  <w15:chartTrackingRefBased/>
  <w15:docId w15:val="{17BA9F02-6339-4F5A-A440-638C0A3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9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8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845">
              <w:marLeft w:val="0"/>
              <w:marRight w:val="0"/>
              <w:marTop w:val="0"/>
              <w:marBottom w:val="0"/>
              <w:divBdr>
                <w:top w:val="single" w:sz="6" w:space="0" w:color="A79C5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wolfe@hcps.org" TargetMode="External"/><Relationship Id="rId5" Type="http://schemas.openxmlformats.org/officeDocument/2006/relationships/hyperlink" Target="mailto:Kathleen.gibbons@hc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Renzulli, Christy</dc:creator>
  <cp:keywords/>
  <dc:description/>
  <cp:lastModifiedBy>Gibbons, Kathleen</cp:lastModifiedBy>
  <cp:revision>2</cp:revision>
  <cp:lastPrinted>2015-02-04T15:07:00Z</cp:lastPrinted>
  <dcterms:created xsi:type="dcterms:W3CDTF">2016-02-08T18:00:00Z</dcterms:created>
  <dcterms:modified xsi:type="dcterms:W3CDTF">2016-02-08T18:00:00Z</dcterms:modified>
</cp:coreProperties>
</file>